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07" w:rsidRPr="00BC4F36" w:rsidRDefault="00BC4F36">
      <w:pPr>
        <w:spacing w:after="234" w:line="259" w:lineRule="auto"/>
        <w:ind w:left="24" w:right="0"/>
        <w:jc w:val="left"/>
        <w:rPr>
          <w:sz w:val="20"/>
        </w:rPr>
      </w:pPr>
      <w:r w:rsidRPr="00BC4F36">
        <w:rPr>
          <w:rFonts w:ascii="Sitka Subheading" w:hAnsi="Sitka Subheading" w:cs="Microsoft Himalaya"/>
          <w:b/>
          <w:i/>
          <w:color w:val="339966"/>
          <w:sz w:val="44"/>
          <w:szCs w:val="62"/>
        </w:rPr>
        <w:t xml:space="preserve">What's the </w:t>
      </w:r>
      <w:r w:rsidRPr="00BC4F36">
        <w:rPr>
          <w:rFonts w:ascii="Sitka Subheading" w:hAnsi="Sitka Subheading" w:cs="Microsoft Himalaya"/>
          <w:b/>
          <w:i/>
          <w:color w:val="339966"/>
          <w:sz w:val="44"/>
          <w:szCs w:val="62"/>
          <w:u w:val="single"/>
        </w:rPr>
        <w:t>Right</w:t>
      </w:r>
      <w:r w:rsidRPr="00BC4F36">
        <w:rPr>
          <w:rFonts w:ascii="Sitka Subheading" w:hAnsi="Sitka Subheading" w:cs="Microsoft Himalaya"/>
          <w:b/>
          <w:i/>
          <w:color w:val="339966"/>
          <w:sz w:val="44"/>
          <w:szCs w:val="62"/>
        </w:rPr>
        <w:t xml:space="preserve"> Way To Plow Your Garden?</w:t>
      </w:r>
    </w:p>
    <w:p w:rsidR="00657707" w:rsidRPr="00BC4F36" w:rsidRDefault="00BC4F36" w:rsidP="00BC4F36">
      <w:pPr>
        <w:spacing w:after="200"/>
        <w:ind w:right="0"/>
        <w:rPr>
          <w:rFonts w:ascii="Century Gothic" w:hAnsi="Century Gothic" w:cstheme="majorHAnsi"/>
          <w:color w:val="574468"/>
          <w:sz w:val="26"/>
          <w:szCs w:val="26"/>
        </w:rPr>
      </w:pPr>
      <w:r w:rsidRPr="00BC4F36">
        <w:rPr>
          <w:rFonts w:ascii="Century Gothic" w:hAnsi="Century Gothic" w:cstheme="majorHAnsi"/>
          <w:color w:val="574468"/>
          <w:sz w:val="26"/>
          <w:szCs w:val="26"/>
        </w:rPr>
        <w:t>If your garden is on a slope, plant your vegetables along the curve, or contour of the land rather than up and down, or against the slope. This will help slow down water runoff and decrease the rate of soil erosion.</w:t>
      </w:r>
    </w:p>
    <w:p w:rsidR="00657707" w:rsidRPr="00BC4F36" w:rsidRDefault="00BC4F36" w:rsidP="00BC4F36">
      <w:pPr>
        <w:spacing w:after="200"/>
        <w:ind w:right="0"/>
        <w:rPr>
          <w:rFonts w:ascii="Century Gothic" w:hAnsi="Century Gothic" w:cstheme="majorHAnsi"/>
          <w:color w:val="574468"/>
          <w:sz w:val="26"/>
          <w:szCs w:val="26"/>
        </w:rPr>
      </w:pPr>
      <w:r w:rsidRPr="00BC4F36">
        <w:rPr>
          <w:rFonts w:ascii="Century Gothic" w:hAnsi="Century Gothic" w:cstheme="majorHAnsi"/>
          <w:color w:val="574468"/>
          <w:sz w:val="26"/>
          <w:szCs w:val="26"/>
        </w:rPr>
        <w:t>Here's an experiment that will show you how contour plowing works.</w:t>
      </w:r>
    </w:p>
    <w:p w:rsidR="00657707" w:rsidRPr="00BC4F36" w:rsidRDefault="00BC4F36" w:rsidP="00BC4F36">
      <w:pPr>
        <w:spacing w:after="200"/>
        <w:ind w:right="0"/>
        <w:rPr>
          <w:rFonts w:ascii="Century Gothic" w:hAnsi="Century Gothic" w:cs="Microsoft Himalaya"/>
          <w:color w:val="339966"/>
          <w:sz w:val="26"/>
          <w:szCs w:val="26"/>
        </w:rPr>
      </w:pPr>
      <w:r w:rsidRPr="00BC4F36">
        <w:rPr>
          <w:rFonts w:ascii="Century Gothic" w:hAnsi="Century Gothic" w:cs="Microsoft Himalaya"/>
          <w:color w:val="339966"/>
          <w:sz w:val="26"/>
          <w:szCs w:val="26"/>
        </w:rPr>
        <w:t>You will need:</w:t>
      </w:r>
    </w:p>
    <w:p w:rsidR="00657707" w:rsidRPr="00BC4F36" w:rsidRDefault="00BC4F36" w:rsidP="00BC4F36">
      <w:pPr>
        <w:numPr>
          <w:ilvl w:val="0"/>
          <w:numId w:val="1"/>
        </w:numPr>
        <w:spacing w:after="200"/>
        <w:ind w:left="450" w:right="0" w:hanging="346"/>
        <w:rPr>
          <w:rFonts w:ascii="Century Gothic" w:hAnsi="Century Gothic" w:cs="Microsoft Himalaya"/>
          <w:color w:val="339966"/>
          <w:sz w:val="26"/>
          <w:szCs w:val="26"/>
        </w:rPr>
      </w:pPr>
      <w:r w:rsidRPr="00BC4F36">
        <w:rPr>
          <w:rFonts w:ascii="Century Gothic" w:hAnsi="Century Gothic" w:cs="Microsoft Himalaya"/>
          <w:color w:val="339966"/>
          <w:sz w:val="26"/>
          <w:szCs w:val="26"/>
        </w:rPr>
        <w:t>2 9-inch pie pans</w:t>
      </w:r>
    </w:p>
    <w:p w:rsidR="00657707" w:rsidRPr="00BC4F36" w:rsidRDefault="00BC4F36" w:rsidP="00BC4F36">
      <w:pPr>
        <w:numPr>
          <w:ilvl w:val="0"/>
          <w:numId w:val="1"/>
        </w:numPr>
        <w:spacing w:after="200"/>
        <w:ind w:left="450" w:right="0" w:hanging="346"/>
        <w:rPr>
          <w:rFonts w:ascii="Century Gothic" w:hAnsi="Century Gothic" w:cs="Microsoft Himalaya"/>
          <w:color w:val="339966"/>
          <w:sz w:val="26"/>
          <w:szCs w:val="26"/>
        </w:rPr>
      </w:pPr>
      <w:r w:rsidRPr="00BC4F36">
        <w:rPr>
          <w:rFonts w:ascii="Century Gothic" w:hAnsi="Century Gothic" w:cs="Microsoft Himalaya"/>
          <w:color w:val="339966"/>
          <w:sz w:val="26"/>
          <w:szCs w:val="26"/>
        </w:rPr>
        <w:t>enough soil to fill them equally</w:t>
      </w:r>
    </w:p>
    <w:p w:rsidR="00657707" w:rsidRPr="00BC4F36" w:rsidRDefault="00BC4F36" w:rsidP="00BC4F36">
      <w:pPr>
        <w:numPr>
          <w:ilvl w:val="0"/>
          <w:numId w:val="1"/>
        </w:numPr>
        <w:spacing w:after="200"/>
        <w:ind w:left="450" w:right="0" w:hanging="346"/>
        <w:rPr>
          <w:rFonts w:ascii="Century Gothic" w:hAnsi="Century Gothic" w:cs="Microsoft Himalaya"/>
          <w:color w:val="339966"/>
          <w:sz w:val="26"/>
          <w:szCs w:val="26"/>
        </w:rPr>
      </w:pPr>
      <w:r w:rsidRPr="00BC4F36">
        <w:rPr>
          <w:rFonts w:ascii="Century Gothic" w:hAnsi="Century Gothic" w:cs="Microsoft Himalaya"/>
          <w:color w:val="339966"/>
          <w:sz w:val="26"/>
          <w:szCs w:val="26"/>
        </w:rPr>
        <w:t>A sprinkle watering can</w:t>
      </w:r>
    </w:p>
    <w:p w:rsidR="00657707" w:rsidRPr="00BC4F36" w:rsidRDefault="00742A47" w:rsidP="00BC4F36">
      <w:pPr>
        <w:spacing w:after="200"/>
        <w:ind w:right="0"/>
        <w:rPr>
          <w:noProof/>
          <w:sz w:val="26"/>
          <w:szCs w:val="26"/>
        </w:rPr>
      </w:pPr>
      <w:r>
        <w:rPr>
          <w:rFonts w:ascii="Times New Roman" w:eastAsiaTheme="minorHAnsi"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5722620</wp:posOffset>
                </wp:positionH>
                <wp:positionV relativeFrom="margin">
                  <wp:align>center</wp:align>
                </wp:positionV>
                <wp:extent cx="1612265" cy="325755"/>
                <wp:effectExtent l="0" t="4445" r="21590" b="21590"/>
                <wp:wrapNone/>
                <wp:docPr id="18" name="Text Box 18"/>
                <wp:cNvGraphicFramePr/>
                <a:graphic xmlns:a="http://schemas.openxmlformats.org/drawingml/2006/main">
                  <a:graphicData uri="http://schemas.microsoft.com/office/word/2010/wordprocessingShape">
                    <wps:wsp>
                      <wps:cNvSpPr txBox="1"/>
                      <wps:spPr>
                        <a:xfrm rot="5400000">
                          <a:off x="0" y="0"/>
                          <a:ext cx="1612265" cy="325755"/>
                        </a:xfrm>
                        <a:prstGeom prst="rect">
                          <a:avLst/>
                        </a:prstGeom>
                        <a:solidFill>
                          <a:srgbClr val="666699"/>
                        </a:solidFill>
                        <a:ln w="6350">
                          <a:solidFill>
                            <a:srgbClr val="666699"/>
                          </a:solidFill>
                        </a:ln>
                      </wps:spPr>
                      <wps:txbx>
                        <w:txbxContent>
                          <w:p w:rsidR="00742A47" w:rsidRDefault="00E1023B" w:rsidP="00742A47">
                            <w:pPr>
                              <w:spacing w:after="0" w:line="240" w:lineRule="auto"/>
                              <w:jc w:val="center"/>
                              <w:rPr>
                                <w:rFonts w:ascii="Sitka Subheading" w:hAnsi="Sitka Subheading"/>
                                <w:color w:val="FFFFFF" w:themeColor="background1"/>
                                <w:sz w:val="32"/>
                                <w14:shadow w14:blurRad="38100" w14:dist="19050" w14:dir="2700000" w14:sx="100000" w14:sy="100000" w14:kx="0" w14:ky="0" w14:algn="tl">
                                  <w14:schemeClr w14:val="dk1">
                                    <w14:alpha w14:val="60000"/>
                                  </w14:schemeClr>
                                </w14:shadow>
                                <w14:textOutline w14:w="3175" w14:cap="flat" w14:cmpd="sng" w14:algn="ctr">
                                  <w14:noFill/>
                                  <w14:prstDash w14:val="solid"/>
                                  <w14:round/>
                                </w14:textOutline>
                              </w:rPr>
                            </w:pPr>
                            <w:r>
                              <w:rPr>
                                <w:rFonts w:ascii="Sitka Subheading" w:hAnsi="Sitka Subheading"/>
                                <w:color w:val="FFFFFF" w:themeColor="background1"/>
                                <w:sz w:val="32"/>
                                <w14:shadow w14:blurRad="38100" w14:dist="19050" w14:dir="2700000" w14:sx="100000" w14:sy="100000" w14:kx="0" w14:ky="0" w14:algn="tl">
                                  <w14:schemeClr w14:val="dk1">
                                    <w14:alpha w14:val="60000"/>
                                  </w14:schemeClr>
                                </w14:shadow>
                                <w14:textOutline w14:w="3175" w14:cap="flat" w14:cmpd="sng" w14:algn="ctr">
                                  <w14:noFill/>
                                  <w14:prstDash w14:val="solid"/>
                                  <w14:round/>
                                </w14:textOutline>
                              </w:rPr>
                              <w:t>ACTIVITY 9</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50.6pt;margin-top:0;width:126.95pt;height:25.65pt;rotation:90;z-index:25165926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uSOwIAAIUEAAAOAAAAZHJzL2Uyb0RvYy54bWysVMGO2jAQvVfqP1i+l0CWsCUirCgrqkpo&#10;dyWo9mwch0RybHdsSOjXd+wklN1eqqo5WJ6Zx/PMmxkWD20tyVmArbTK6GQ0pkQorvNKHTP6fb/5&#10;9JkS65jKmdRKZPQiLH1YfvywaEwqYl1qmQsgSKJs2piMls6ZNIosL0XN7EgboTBYaKiZQxOOUQ6s&#10;QfZaRvF4PIsaDbkBzYW16H3sgnQZ+ItCcPdcFFY4IjOKublwQjgP/oyWC5YegZmy4n0a7B+yqFml&#10;8NEr1SNzjJyg+oOqrjhoqws34rqOdFFUXIQasJrJ+F01u5IZEWpBcay5ymT/Hy1/Or8AqXLsHXZK&#10;sRp7tBetI190S9CF+jTGpgjbGQS6Fv2IHfwWnb7stoCagEZ5k+nYf0EMLI8gGnW/XLX23NxTzCZx&#10;PEso4Ri7i5P7JPGkUcflOQ1Y91XomvhLRgF7GVjZeWtdBx0gHm61rPJNJWUw4HhYSyBnhn2f4Tef&#10;9+xvYFKRBuN3SZfvm5j9GwpMVyrM2mvUaeFvrj20vXAHnV9QtyAN6mAN31RYzpZZ98IARw2duD5Y&#10;X6nhJyUNjmJG7Y8TA0GJ/Kaw1/PJdOpnNxjT5D5GA24jh9uIOtVrjVVPwmvh6vFODtcCdP2KW7Py&#10;r2KIKY5vZ5Q7GIy161YE946L1SrAcF4Nc1u1M9yTDx3at68MTN8jh9190sPYsvRdqzqs/6XSq5PT&#10;RRX66CXrdOqVxFkPk9DvpV+mWzugfv97LH8BAAD//wMAUEsDBBQABgAIAAAAIQAc26+R4AAAAA4B&#10;AAAPAAAAZHJzL2Rvd25yZXYueG1sTI9NS8NAEIbvgv9hGcGLtLtJTCkxm1KEgketIh632Wk2mP0w&#10;u2nTf+/0pLd5mYf3o97MdmAnHGPvnYRsKYCha73uXSfh4323WAOLSTmtBu9QwgUjbJrbm1pV2p/d&#10;G572qWNk4mKlJJiUQsV5bA1aFZc+oKPf0Y9WJZJjx/WozmRuB54LseJW9Y4SjAr4bLD93k9Wwu5n&#10;+9pN8eHlEoL9emzFXHxmRsr7u3n7BCzhnP5guNan6tBQp4OfnI5sIC1EXhIrYZGJrAB2ZURZ0J4D&#10;XWW+At7U/P+M5hcAAP//AwBQSwECLQAUAAYACAAAACEAtoM4kv4AAADhAQAAEwAAAAAAAAAAAAAA&#10;AAAAAAAAW0NvbnRlbnRfVHlwZXNdLnhtbFBLAQItABQABgAIAAAAIQA4/SH/1gAAAJQBAAALAAAA&#10;AAAAAAAAAAAAAC8BAABfcmVscy8ucmVsc1BLAQItABQABgAIAAAAIQB9wpuSOwIAAIUEAAAOAAAA&#10;AAAAAAAAAAAAAC4CAABkcnMvZTJvRG9jLnhtbFBLAQItABQABgAIAAAAIQAc26+R4AAAAA4BAAAP&#10;AAAAAAAAAAAAAAAAAJUEAABkcnMvZG93bnJldi54bWxQSwUGAAAAAAQABADzAAAAogUAAAAA&#10;" fillcolor="#669" strokecolor="#669" strokeweight=".5pt">
                <v:textbox>
                  <w:txbxContent>
                    <w:p w:rsidR="00742A47" w:rsidRDefault="00E1023B" w:rsidP="00742A47">
                      <w:pPr>
                        <w:spacing w:after="0" w:line="240" w:lineRule="auto"/>
                        <w:jc w:val="center"/>
                        <w:rPr>
                          <w:rFonts w:ascii="Sitka Subheading" w:hAnsi="Sitka Subheading"/>
                          <w:color w:val="FFFFFF" w:themeColor="background1"/>
                          <w:sz w:val="32"/>
                          <w14:shadow w14:blurRad="38100" w14:dist="19050" w14:dir="2700000" w14:sx="100000" w14:sy="100000" w14:kx="0" w14:ky="0" w14:algn="tl">
                            <w14:schemeClr w14:val="dk1">
                              <w14:alpha w14:val="60000"/>
                            </w14:schemeClr>
                          </w14:shadow>
                          <w14:textOutline w14:w="3175" w14:cap="flat" w14:cmpd="sng" w14:algn="ctr">
                            <w14:noFill/>
                            <w14:prstDash w14:val="solid"/>
                            <w14:round/>
                          </w14:textOutline>
                        </w:rPr>
                      </w:pPr>
                      <w:r>
                        <w:rPr>
                          <w:rFonts w:ascii="Sitka Subheading" w:hAnsi="Sitka Subheading"/>
                          <w:color w:val="FFFFFF" w:themeColor="background1"/>
                          <w:sz w:val="32"/>
                          <w14:shadow w14:blurRad="38100" w14:dist="19050" w14:dir="2700000" w14:sx="100000" w14:sy="100000" w14:kx="0" w14:ky="0" w14:algn="tl">
                            <w14:schemeClr w14:val="dk1">
                              <w14:alpha w14:val="60000"/>
                            </w14:schemeClr>
                          </w14:shadow>
                          <w14:textOutline w14:w="3175" w14:cap="flat" w14:cmpd="sng" w14:algn="ctr">
                            <w14:noFill/>
                            <w14:prstDash w14:val="solid"/>
                            <w14:round/>
                          </w14:textOutline>
                        </w:rPr>
                        <w:t>ACTIVITY 9</w:t>
                      </w:r>
                    </w:p>
                  </w:txbxContent>
                </v:textbox>
                <w10:wrap anchory="margin"/>
              </v:shape>
            </w:pict>
          </mc:Fallback>
        </mc:AlternateContent>
      </w:r>
      <w:r w:rsidR="00BC4F36" w:rsidRPr="00BC4F36">
        <w:rPr>
          <w:rFonts w:ascii="Century Gothic" w:hAnsi="Century Gothic" w:cstheme="majorHAnsi"/>
          <w:color w:val="574468"/>
          <w:sz w:val="26"/>
          <w:szCs w:val="26"/>
        </w:rPr>
        <w:t xml:space="preserve">Put equal amounts of soil in the pie pans, forming a mound. With a pencil </w:t>
      </w:r>
      <w:bookmarkStart w:id="0" w:name="_GoBack"/>
      <w:bookmarkEnd w:id="0"/>
      <w:r w:rsidR="00BC4F36" w:rsidRPr="00BC4F36">
        <w:rPr>
          <w:rFonts w:ascii="Century Gothic" w:hAnsi="Century Gothic" w:cstheme="majorHAnsi"/>
          <w:color w:val="574468"/>
          <w:sz w:val="26"/>
          <w:szCs w:val="26"/>
        </w:rPr>
        <w:t>or your finger make furrows, or plow up and down in one pan and in circles in the other one.</w:t>
      </w:r>
    </w:p>
    <w:p w:rsidR="00BC4F36" w:rsidRPr="00BC4F36" w:rsidRDefault="00BC4F36" w:rsidP="00BC4F36">
      <w:pPr>
        <w:spacing w:after="200"/>
        <w:ind w:right="0"/>
        <w:jc w:val="center"/>
        <w:rPr>
          <w:sz w:val="26"/>
          <w:szCs w:val="26"/>
        </w:rPr>
      </w:pPr>
      <w:r w:rsidRPr="00BC4F36">
        <w:rPr>
          <w:noProof/>
          <w:sz w:val="26"/>
          <w:szCs w:val="26"/>
        </w:rPr>
        <w:drawing>
          <wp:inline distT="0" distB="0" distL="0" distR="0" wp14:anchorId="0C4FE588" wp14:editId="70255397">
            <wp:extent cx="5753100" cy="226462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3916" cy="2276751"/>
                    </a:xfrm>
                    <a:prstGeom prst="rect">
                      <a:avLst/>
                    </a:prstGeom>
                    <a:noFill/>
                    <a:ln>
                      <a:noFill/>
                    </a:ln>
                  </pic:spPr>
                </pic:pic>
              </a:graphicData>
            </a:graphic>
          </wp:inline>
        </w:drawing>
      </w:r>
    </w:p>
    <w:p w:rsidR="00657707" w:rsidRPr="00BC4F36" w:rsidRDefault="00BC4F36" w:rsidP="00BC4F36">
      <w:pPr>
        <w:spacing w:after="200"/>
        <w:ind w:right="0"/>
        <w:rPr>
          <w:rFonts w:ascii="Century Gothic" w:hAnsi="Century Gothic" w:cstheme="majorHAnsi"/>
          <w:color w:val="574468"/>
          <w:sz w:val="26"/>
          <w:szCs w:val="26"/>
        </w:rPr>
      </w:pPr>
      <w:r w:rsidRPr="00BC4F36">
        <w:rPr>
          <w:rFonts w:ascii="Century Gothic" w:hAnsi="Century Gothic" w:cstheme="majorHAnsi"/>
          <w:color w:val="574468"/>
          <w:sz w:val="26"/>
          <w:szCs w:val="26"/>
        </w:rPr>
        <w:t>Sprinkle about half of the water from the watering can over the pan with the up and down furrows. What happens to the soil?</w:t>
      </w:r>
    </w:p>
    <w:p w:rsidR="00657707" w:rsidRPr="00BC4F36" w:rsidRDefault="00BC4F36" w:rsidP="00BC4F36">
      <w:pPr>
        <w:spacing w:after="200"/>
        <w:ind w:right="0"/>
        <w:rPr>
          <w:rFonts w:ascii="Century Gothic" w:hAnsi="Century Gothic" w:cstheme="majorHAnsi"/>
          <w:color w:val="574468"/>
          <w:sz w:val="26"/>
          <w:szCs w:val="26"/>
        </w:rPr>
      </w:pPr>
      <w:r w:rsidRPr="00BC4F36">
        <w:rPr>
          <w:rFonts w:ascii="Century Gothic" w:hAnsi="Century Gothic" w:cstheme="majorHAnsi"/>
          <w:color w:val="574468"/>
          <w:sz w:val="26"/>
          <w:szCs w:val="26"/>
        </w:rPr>
        <w:t>Now sprinkle the other half of the water from the watering can over the pan with the furrows plowed in circles. How long does it take for the water to reach the bottom?</w:t>
      </w:r>
    </w:p>
    <w:p w:rsidR="00657707" w:rsidRPr="00BC4F36" w:rsidRDefault="00BC4F36" w:rsidP="00BC4F36">
      <w:pPr>
        <w:spacing w:after="200"/>
        <w:ind w:right="0"/>
        <w:rPr>
          <w:rFonts w:ascii="Century Gothic" w:hAnsi="Century Gothic" w:cstheme="majorHAnsi"/>
          <w:color w:val="574468"/>
          <w:sz w:val="26"/>
          <w:szCs w:val="26"/>
        </w:rPr>
      </w:pPr>
      <w:r w:rsidRPr="00BC4F36">
        <w:rPr>
          <w:rFonts w:ascii="Century Gothic" w:hAnsi="Century Gothic" w:cstheme="majorHAnsi"/>
          <w:color w:val="574468"/>
          <w:sz w:val="26"/>
          <w:szCs w:val="26"/>
        </w:rPr>
        <w:t>Compare the condition of the soil. Which pan had more erosion to occur? Can you explain why?</w:t>
      </w:r>
    </w:p>
    <w:sectPr w:rsidR="00657707" w:rsidRPr="00BC4F36" w:rsidSect="00BC4F36">
      <w:pgSz w:w="12240" w:h="15840"/>
      <w:pgMar w:top="1440" w:right="1440" w:bottom="1440" w:left="1440" w:header="720" w:footer="720"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494" o:spid="_x0000_i1026" style="width:4.8pt;height:4.8pt" coordsize="" o:spt="100" o:bullet="t" adj="0,,0" path="" stroked="f">
        <v:stroke joinstyle="miter"/>
        <v:imagedata r:id="rId1" o:title="image2"/>
        <v:formulas/>
        <v:path o:connecttype="segments"/>
      </v:shape>
    </w:pict>
  </w:numPicBullet>
  <w:abstractNum w:abstractNumId="0" w15:restartNumberingAfterBreak="0">
    <w:nsid w:val="76903E06"/>
    <w:multiLevelType w:val="hybridMultilevel"/>
    <w:tmpl w:val="75C8F7DC"/>
    <w:lvl w:ilvl="0" w:tplc="454CCD54">
      <w:start w:val="1"/>
      <w:numFmt w:val="bullet"/>
      <w:lvlText w:val="•"/>
      <w:lvlPicBulletId w:val="0"/>
      <w:lvlJc w:val="left"/>
      <w:pPr>
        <w:ind w:left="3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D76158C">
      <w:start w:val="1"/>
      <w:numFmt w:val="bullet"/>
      <w:lvlText w:val="o"/>
      <w:lvlJc w:val="left"/>
      <w:pPr>
        <w:ind w:left="12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8B41EAE">
      <w:start w:val="1"/>
      <w:numFmt w:val="bullet"/>
      <w:lvlText w:val="▪"/>
      <w:lvlJc w:val="left"/>
      <w:pPr>
        <w:ind w:left="19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768C124">
      <w:start w:val="1"/>
      <w:numFmt w:val="bullet"/>
      <w:lvlText w:val="•"/>
      <w:lvlJc w:val="left"/>
      <w:pPr>
        <w:ind w:left="26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D20A250">
      <w:start w:val="1"/>
      <w:numFmt w:val="bullet"/>
      <w:lvlText w:val="o"/>
      <w:lvlJc w:val="left"/>
      <w:pPr>
        <w:ind w:left="33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FE8A9FC">
      <w:start w:val="1"/>
      <w:numFmt w:val="bullet"/>
      <w:lvlText w:val="▪"/>
      <w:lvlJc w:val="left"/>
      <w:pPr>
        <w:ind w:left="41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F52A896">
      <w:start w:val="1"/>
      <w:numFmt w:val="bullet"/>
      <w:lvlText w:val="•"/>
      <w:lvlJc w:val="left"/>
      <w:pPr>
        <w:ind w:left="48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E6C32D4">
      <w:start w:val="1"/>
      <w:numFmt w:val="bullet"/>
      <w:lvlText w:val="o"/>
      <w:lvlJc w:val="left"/>
      <w:pPr>
        <w:ind w:left="55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1BC1496">
      <w:start w:val="1"/>
      <w:numFmt w:val="bullet"/>
      <w:lvlText w:val="▪"/>
      <w:lvlJc w:val="left"/>
      <w:pPr>
        <w:ind w:left="62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07"/>
    <w:rsid w:val="00657707"/>
    <w:rsid w:val="00742A47"/>
    <w:rsid w:val="00BC4F36"/>
    <w:rsid w:val="00E1023B"/>
    <w:rsid w:val="00F1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BC899F"/>
  <w15:docId w15:val="{6D56A345-B354-4337-A115-E63479C7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1" w:lineRule="auto"/>
      <w:ind w:right="62"/>
      <w:jc w:val="both"/>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Coppa, Rebecca</dc:creator>
  <cp:keywords/>
  <cp:lastModifiedBy>Coppa, Rebecca</cp:lastModifiedBy>
  <cp:revision>5</cp:revision>
  <dcterms:created xsi:type="dcterms:W3CDTF">2018-06-21T18:05:00Z</dcterms:created>
  <dcterms:modified xsi:type="dcterms:W3CDTF">2018-06-26T13:17:00Z</dcterms:modified>
</cp:coreProperties>
</file>